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4C29" w14:textId="77777777" w:rsidR="00F24289" w:rsidRPr="00C90F50" w:rsidRDefault="00F24289" w:rsidP="00F24289">
      <w:pPr>
        <w:jc w:val="center"/>
        <w:rPr>
          <w:rFonts w:ascii="Times New Roman" w:hAnsi="Times New Roman" w:cs="Times New Roman"/>
          <w:sz w:val="32"/>
          <w:szCs w:val="32"/>
        </w:rPr>
      </w:pPr>
      <w:r w:rsidRPr="00C90F50">
        <w:rPr>
          <w:rFonts w:ascii="Times New Roman" w:hAnsi="Times New Roman" w:cs="Times New Roman"/>
          <w:sz w:val="32"/>
          <w:szCs w:val="32"/>
        </w:rPr>
        <w:t xml:space="preserve">Pomeroy First Christian Church is an independent Christian church. </w:t>
      </w:r>
    </w:p>
    <w:p w14:paraId="2BD49E0C" w14:textId="77777777" w:rsidR="00F24289" w:rsidRDefault="00F24289" w:rsidP="00F24289">
      <w:pPr>
        <w:jc w:val="center"/>
        <w:rPr>
          <w:rFonts w:ascii="Times New Roman" w:hAnsi="Times New Roman" w:cs="Times New Roman"/>
          <w:sz w:val="24"/>
          <w:szCs w:val="24"/>
        </w:rPr>
      </w:pPr>
    </w:p>
    <w:p w14:paraId="4FDD9023" w14:textId="77777777" w:rsidR="00C90F50" w:rsidRPr="00C90F50" w:rsidRDefault="00C90F50" w:rsidP="00F24289">
      <w:pPr>
        <w:jc w:val="center"/>
        <w:rPr>
          <w:rFonts w:ascii="Times New Roman" w:hAnsi="Times New Roman" w:cs="Times New Roman"/>
          <w:sz w:val="24"/>
          <w:szCs w:val="24"/>
        </w:rPr>
      </w:pPr>
    </w:p>
    <w:p w14:paraId="4B2B95E7" w14:textId="77777777" w:rsidR="00F24289" w:rsidRPr="00C90F50" w:rsidRDefault="00F24289" w:rsidP="00F24289">
      <w:pPr>
        <w:jc w:val="center"/>
        <w:rPr>
          <w:rFonts w:ascii="Times New Roman" w:hAnsi="Times New Roman" w:cs="Times New Roman"/>
          <w:b/>
          <w:bCs/>
          <w:sz w:val="28"/>
          <w:szCs w:val="28"/>
        </w:rPr>
      </w:pPr>
      <w:r w:rsidRPr="00C90F50">
        <w:rPr>
          <w:rFonts w:ascii="Times New Roman" w:hAnsi="Times New Roman" w:cs="Times New Roman"/>
          <w:b/>
          <w:bCs/>
          <w:sz w:val="28"/>
          <w:szCs w:val="28"/>
        </w:rPr>
        <w:t>Mission Statement</w:t>
      </w:r>
    </w:p>
    <w:p w14:paraId="5B7F2D4D" w14:textId="77777777" w:rsidR="00F24289" w:rsidRPr="00C90F50" w:rsidRDefault="00F24289" w:rsidP="00F24289">
      <w:pPr>
        <w:jc w:val="center"/>
        <w:rPr>
          <w:rFonts w:ascii="Times New Roman" w:hAnsi="Times New Roman" w:cs="Times New Roman"/>
          <w:sz w:val="24"/>
          <w:szCs w:val="24"/>
        </w:rPr>
      </w:pPr>
    </w:p>
    <w:p w14:paraId="753943F9" w14:textId="77777777" w:rsidR="00F24289" w:rsidRPr="00C90F50" w:rsidRDefault="00F24289" w:rsidP="00F24289">
      <w:pPr>
        <w:jc w:val="center"/>
        <w:rPr>
          <w:rFonts w:ascii="Times New Roman" w:hAnsi="Times New Roman" w:cs="Times New Roman"/>
          <w:sz w:val="24"/>
          <w:szCs w:val="24"/>
        </w:rPr>
      </w:pPr>
      <w:r w:rsidRPr="00C90F50">
        <w:rPr>
          <w:rFonts w:ascii="Times New Roman" w:hAnsi="Times New Roman" w:cs="Times New Roman"/>
          <w:sz w:val="24"/>
          <w:szCs w:val="24"/>
        </w:rPr>
        <w:t xml:space="preserve"> Loving God, Loving People</w:t>
      </w:r>
    </w:p>
    <w:p w14:paraId="34023EE4" w14:textId="77777777" w:rsidR="00F24289" w:rsidRPr="00C90F50" w:rsidRDefault="00F24289" w:rsidP="00F24289">
      <w:pPr>
        <w:jc w:val="center"/>
        <w:rPr>
          <w:rFonts w:ascii="Times New Roman" w:hAnsi="Times New Roman" w:cs="Times New Roman"/>
          <w:sz w:val="24"/>
          <w:szCs w:val="24"/>
        </w:rPr>
      </w:pPr>
    </w:p>
    <w:p w14:paraId="359AD0F3" w14:textId="77777777" w:rsidR="00F24289" w:rsidRDefault="00F24289" w:rsidP="00F24289">
      <w:pPr>
        <w:jc w:val="center"/>
        <w:rPr>
          <w:rFonts w:ascii="Times New Roman" w:hAnsi="Times New Roman" w:cs="Times New Roman"/>
          <w:b/>
          <w:bCs/>
          <w:sz w:val="28"/>
          <w:szCs w:val="28"/>
        </w:rPr>
      </w:pPr>
      <w:r w:rsidRPr="00C90F50">
        <w:rPr>
          <w:rFonts w:ascii="Times New Roman" w:hAnsi="Times New Roman" w:cs="Times New Roman"/>
          <w:sz w:val="24"/>
          <w:szCs w:val="24"/>
        </w:rPr>
        <w:t xml:space="preserve"> </w:t>
      </w:r>
      <w:r w:rsidRPr="00C90F50">
        <w:rPr>
          <w:rFonts w:ascii="Times New Roman" w:hAnsi="Times New Roman" w:cs="Times New Roman"/>
          <w:b/>
          <w:bCs/>
          <w:sz w:val="28"/>
          <w:szCs w:val="28"/>
        </w:rPr>
        <w:t>Vision Statement</w:t>
      </w:r>
    </w:p>
    <w:p w14:paraId="7ED1F967" w14:textId="77777777" w:rsidR="00C90F50" w:rsidRPr="00C90F50" w:rsidRDefault="00C90F50" w:rsidP="00F24289">
      <w:pPr>
        <w:jc w:val="center"/>
        <w:rPr>
          <w:rFonts w:ascii="Times New Roman" w:hAnsi="Times New Roman" w:cs="Times New Roman"/>
          <w:b/>
          <w:bCs/>
          <w:sz w:val="28"/>
          <w:szCs w:val="28"/>
        </w:rPr>
      </w:pPr>
    </w:p>
    <w:p w14:paraId="5C046D66" w14:textId="4F645E7A" w:rsidR="00F24289" w:rsidRPr="00C90F50" w:rsidRDefault="00F24289" w:rsidP="007316DA">
      <w:pPr>
        <w:rPr>
          <w:rFonts w:ascii="Times New Roman" w:hAnsi="Times New Roman" w:cs="Times New Roman"/>
          <w:sz w:val="24"/>
          <w:szCs w:val="24"/>
        </w:rPr>
      </w:pPr>
      <w:r w:rsidRPr="00C90F50">
        <w:rPr>
          <w:rFonts w:ascii="Times New Roman" w:hAnsi="Times New Roman" w:cs="Times New Roman"/>
          <w:sz w:val="24"/>
          <w:szCs w:val="24"/>
        </w:rPr>
        <w:t xml:space="preserve"> Our Vision is to become followers of Jesus as servants and disciples to our local community and the world at large. We shall become the humble: </w:t>
      </w:r>
    </w:p>
    <w:p w14:paraId="7BECA940" w14:textId="77777777" w:rsidR="00F24289" w:rsidRPr="00C90F50" w:rsidRDefault="00F24289" w:rsidP="00C90F50">
      <w:pPr>
        <w:ind w:firstLine="720"/>
        <w:rPr>
          <w:rFonts w:ascii="Times New Roman" w:hAnsi="Times New Roman" w:cs="Times New Roman"/>
          <w:sz w:val="24"/>
          <w:szCs w:val="24"/>
        </w:rPr>
      </w:pPr>
      <w:r w:rsidRPr="00C90F50">
        <w:rPr>
          <w:rFonts w:ascii="Times New Roman" w:hAnsi="Times New Roman" w:cs="Times New Roman"/>
          <w:sz w:val="24"/>
          <w:szCs w:val="24"/>
        </w:rPr>
        <w:t>• Lovers of God, Mark 12:30</w:t>
      </w:r>
    </w:p>
    <w:p w14:paraId="6ACE2ED0" w14:textId="5859F21B" w:rsidR="00F24289" w:rsidRPr="00C90F50" w:rsidRDefault="00F24289" w:rsidP="00C90F50">
      <w:pPr>
        <w:ind w:firstLine="720"/>
        <w:rPr>
          <w:rFonts w:ascii="Times New Roman" w:hAnsi="Times New Roman" w:cs="Times New Roman"/>
          <w:sz w:val="24"/>
          <w:szCs w:val="24"/>
        </w:rPr>
      </w:pPr>
      <w:r w:rsidRPr="00C90F50">
        <w:rPr>
          <w:rFonts w:ascii="Times New Roman" w:hAnsi="Times New Roman" w:cs="Times New Roman"/>
          <w:sz w:val="24"/>
          <w:szCs w:val="24"/>
        </w:rPr>
        <w:t>• Disciples of the Lord Jesus, John 15:4-5</w:t>
      </w:r>
    </w:p>
    <w:p w14:paraId="6E618EAB" w14:textId="0DA9E23C" w:rsidR="00F24289" w:rsidRPr="00C90F50" w:rsidRDefault="00F24289" w:rsidP="00C90F50">
      <w:pPr>
        <w:ind w:firstLine="720"/>
        <w:rPr>
          <w:rFonts w:ascii="Times New Roman" w:hAnsi="Times New Roman" w:cs="Times New Roman"/>
          <w:sz w:val="24"/>
          <w:szCs w:val="24"/>
        </w:rPr>
      </w:pPr>
      <w:r w:rsidRPr="00C90F50">
        <w:rPr>
          <w:rFonts w:ascii="Times New Roman" w:hAnsi="Times New Roman" w:cs="Times New Roman"/>
          <w:sz w:val="24"/>
          <w:szCs w:val="24"/>
        </w:rPr>
        <w:t xml:space="preserve">• Encouragers to one another, 1 Thessalonians 5:11 </w:t>
      </w:r>
    </w:p>
    <w:p w14:paraId="55AC1E46" w14:textId="77777777" w:rsidR="00F24289" w:rsidRPr="00C90F50" w:rsidRDefault="00F24289" w:rsidP="00C90F50">
      <w:pPr>
        <w:ind w:firstLine="720"/>
        <w:rPr>
          <w:rFonts w:ascii="Times New Roman" w:hAnsi="Times New Roman" w:cs="Times New Roman"/>
          <w:sz w:val="24"/>
          <w:szCs w:val="24"/>
        </w:rPr>
      </w:pPr>
      <w:r w:rsidRPr="00C90F50">
        <w:rPr>
          <w:rFonts w:ascii="Times New Roman" w:hAnsi="Times New Roman" w:cs="Times New Roman"/>
          <w:sz w:val="24"/>
          <w:szCs w:val="24"/>
        </w:rPr>
        <w:t xml:space="preserve">• Emissaries to the lost, Matthew 28:19-20 </w:t>
      </w:r>
    </w:p>
    <w:p w14:paraId="2218ADFD" w14:textId="77777777" w:rsidR="00F24289" w:rsidRPr="00C90F50" w:rsidRDefault="00F24289" w:rsidP="00F24289">
      <w:pPr>
        <w:jc w:val="center"/>
        <w:rPr>
          <w:rFonts w:ascii="Times New Roman" w:hAnsi="Times New Roman" w:cs="Times New Roman"/>
          <w:sz w:val="24"/>
          <w:szCs w:val="24"/>
        </w:rPr>
      </w:pPr>
    </w:p>
    <w:p w14:paraId="14EA6BD5" w14:textId="3D9C3182" w:rsidR="00F24289"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What We Believe</w:t>
      </w:r>
    </w:p>
    <w:p w14:paraId="009ABF18" w14:textId="77777777" w:rsidR="00765E12" w:rsidRPr="00765E12" w:rsidRDefault="00765E12" w:rsidP="00F24289">
      <w:pPr>
        <w:jc w:val="center"/>
        <w:rPr>
          <w:rFonts w:ascii="Times New Roman" w:hAnsi="Times New Roman" w:cs="Times New Roman"/>
          <w:b/>
          <w:bCs/>
          <w:sz w:val="28"/>
          <w:szCs w:val="28"/>
        </w:rPr>
      </w:pPr>
    </w:p>
    <w:p w14:paraId="6BB8EE2B" w14:textId="777777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We believe that Jesus is the Christ, the Son of the Living God. We believe in the Holy Trinity, the Father, the Son and the Holy Spirit, and all things written in God’s Holy Word. We believe in baptism by immersion and weekly participation in the Lord’s Supper. We believe that man was created in God’s image to love the Lord God, become disciples of Christ Jesus, and spread the good word to all nations. We believe in our salvation through Jesus Christ, Our Lord, and look forward to everlasting life with Him in heaven.</w:t>
      </w:r>
    </w:p>
    <w:p w14:paraId="7F9E2438" w14:textId="77777777" w:rsidR="00F24289" w:rsidRPr="00C90F50" w:rsidRDefault="00F24289" w:rsidP="00F24289">
      <w:pPr>
        <w:jc w:val="center"/>
        <w:rPr>
          <w:rFonts w:ascii="Times New Roman" w:hAnsi="Times New Roman" w:cs="Times New Roman"/>
          <w:sz w:val="24"/>
          <w:szCs w:val="24"/>
        </w:rPr>
      </w:pPr>
    </w:p>
    <w:p w14:paraId="6DD3CC29" w14:textId="77777777" w:rsidR="00F24289"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 Job Description</w:t>
      </w:r>
    </w:p>
    <w:p w14:paraId="6E185321" w14:textId="77777777" w:rsidR="00765E12" w:rsidRPr="00765E12" w:rsidRDefault="00765E12" w:rsidP="00765E12">
      <w:pPr>
        <w:rPr>
          <w:rFonts w:ascii="Times New Roman" w:hAnsi="Times New Roman" w:cs="Times New Roman"/>
          <w:b/>
          <w:bCs/>
          <w:sz w:val="28"/>
          <w:szCs w:val="28"/>
        </w:rPr>
      </w:pPr>
    </w:p>
    <w:p w14:paraId="118D5A52" w14:textId="777777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The First Christian Church of Pomeroy is seeking a Spirit-led, energetic, compassionate leader who is able to perform the following duties for a traditional conservative church in a rural setting: conduct Sunday morning service, visit church and community members, conduct special ceremonies such as weddings and funerals, and actively participate in and take leadership in church and community activities. </w:t>
      </w:r>
    </w:p>
    <w:p w14:paraId="72DE8D18" w14:textId="77777777" w:rsidR="00F24289" w:rsidRPr="00C90F50" w:rsidRDefault="00F24289" w:rsidP="00F24289">
      <w:pPr>
        <w:jc w:val="center"/>
        <w:rPr>
          <w:rFonts w:ascii="Times New Roman" w:hAnsi="Times New Roman" w:cs="Times New Roman"/>
          <w:sz w:val="24"/>
          <w:szCs w:val="24"/>
        </w:rPr>
      </w:pPr>
    </w:p>
    <w:p w14:paraId="194994B9" w14:textId="77777777" w:rsidR="00F24289"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TO APPLY </w:t>
      </w:r>
    </w:p>
    <w:p w14:paraId="003B5A4B" w14:textId="77777777" w:rsidR="00765E12" w:rsidRPr="00765E12" w:rsidRDefault="00765E12" w:rsidP="00765E12">
      <w:pPr>
        <w:rPr>
          <w:rFonts w:ascii="Times New Roman" w:hAnsi="Times New Roman" w:cs="Times New Roman"/>
          <w:b/>
          <w:bCs/>
          <w:sz w:val="28"/>
          <w:szCs w:val="28"/>
        </w:rPr>
      </w:pPr>
    </w:p>
    <w:p w14:paraId="23CEC42E" w14:textId="6958B5A9" w:rsidR="00765E12"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Send a cover letter, resume, and at least two letters of recommendation via email to </w:t>
      </w:r>
      <w:hyperlink r:id="rId4" w:history="1">
        <w:r w:rsidR="00D76A78" w:rsidRPr="00C96979">
          <w:rPr>
            <w:rStyle w:val="Hyperlink"/>
            <w:rFonts w:ascii="Times New Roman" w:hAnsi="Times New Roman" w:cs="Times New Roman"/>
            <w:sz w:val="24"/>
            <w:szCs w:val="24"/>
          </w:rPr>
          <w:t>mathewslaybaugh@isu.edu</w:t>
        </w:r>
      </w:hyperlink>
      <w:r w:rsidR="00D76A78">
        <w:rPr>
          <w:rFonts w:ascii="Times New Roman" w:hAnsi="Times New Roman" w:cs="Times New Roman"/>
          <w:sz w:val="24"/>
          <w:szCs w:val="24"/>
        </w:rPr>
        <w:t xml:space="preserve"> </w:t>
      </w:r>
      <w:r w:rsidRPr="00C90F50">
        <w:rPr>
          <w:rFonts w:ascii="Times New Roman" w:hAnsi="Times New Roman" w:cs="Times New Roman"/>
          <w:sz w:val="24"/>
          <w:szCs w:val="24"/>
        </w:rPr>
        <w:t>or by mail to</w:t>
      </w:r>
    </w:p>
    <w:p w14:paraId="09D8DF8A" w14:textId="77777777" w:rsidR="00765E12" w:rsidRDefault="00765E12" w:rsidP="00765E12">
      <w:pPr>
        <w:rPr>
          <w:rFonts w:ascii="Times New Roman" w:hAnsi="Times New Roman" w:cs="Times New Roman"/>
          <w:sz w:val="24"/>
          <w:szCs w:val="24"/>
        </w:rPr>
      </w:pPr>
    </w:p>
    <w:p w14:paraId="5BDE8E0A" w14:textId="77777777" w:rsidR="00765E12"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Pomeroy First Christian Church</w:t>
      </w:r>
    </w:p>
    <w:p w14:paraId="198E7548" w14:textId="4157B199" w:rsidR="00D76A78" w:rsidRDefault="00D76A78" w:rsidP="00765E12">
      <w:pPr>
        <w:rPr>
          <w:rFonts w:ascii="Times New Roman" w:hAnsi="Times New Roman" w:cs="Times New Roman"/>
          <w:sz w:val="24"/>
          <w:szCs w:val="24"/>
        </w:rPr>
      </w:pPr>
      <w:r>
        <w:rPr>
          <w:rFonts w:ascii="Times New Roman" w:hAnsi="Times New Roman" w:cs="Times New Roman"/>
          <w:sz w:val="24"/>
          <w:szCs w:val="24"/>
        </w:rPr>
        <w:t>ATTN: Pastor Search</w:t>
      </w:r>
    </w:p>
    <w:p w14:paraId="254C8D8F" w14:textId="77777777" w:rsidR="00765E12"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PO Box 699</w:t>
      </w:r>
    </w:p>
    <w:p w14:paraId="1611EB45" w14:textId="6468D8A8"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Pomeroy, WA 99347</w:t>
      </w:r>
    </w:p>
    <w:p w14:paraId="4253223F" w14:textId="77777777" w:rsidR="00F24289" w:rsidRDefault="00F24289" w:rsidP="00765E12">
      <w:pPr>
        <w:rPr>
          <w:rFonts w:ascii="Times New Roman" w:hAnsi="Times New Roman" w:cs="Times New Roman"/>
          <w:sz w:val="24"/>
          <w:szCs w:val="24"/>
        </w:rPr>
      </w:pPr>
    </w:p>
    <w:p w14:paraId="21588015" w14:textId="77777777" w:rsidR="00765E12" w:rsidRDefault="00765E12" w:rsidP="00765E12">
      <w:pPr>
        <w:rPr>
          <w:rFonts w:ascii="Times New Roman" w:hAnsi="Times New Roman" w:cs="Times New Roman"/>
          <w:sz w:val="24"/>
          <w:szCs w:val="24"/>
        </w:rPr>
      </w:pPr>
    </w:p>
    <w:p w14:paraId="511EBA4C" w14:textId="77777777" w:rsidR="00765E12" w:rsidRDefault="00765E12" w:rsidP="00765E12">
      <w:pPr>
        <w:rPr>
          <w:rFonts w:ascii="Times New Roman" w:hAnsi="Times New Roman" w:cs="Times New Roman"/>
          <w:sz w:val="24"/>
          <w:szCs w:val="24"/>
        </w:rPr>
      </w:pPr>
    </w:p>
    <w:p w14:paraId="31D9A70C" w14:textId="77777777" w:rsidR="00765E12" w:rsidRPr="00C90F50" w:rsidRDefault="00765E12" w:rsidP="00765E12">
      <w:pPr>
        <w:rPr>
          <w:rFonts w:ascii="Times New Roman" w:hAnsi="Times New Roman" w:cs="Times New Roman"/>
          <w:sz w:val="24"/>
          <w:szCs w:val="24"/>
        </w:rPr>
      </w:pPr>
    </w:p>
    <w:p w14:paraId="102D814F" w14:textId="77777777" w:rsidR="00F24289"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 RESPONSIBILITIES: </w:t>
      </w:r>
    </w:p>
    <w:p w14:paraId="5CD922F7" w14:textId="77777777" w:rsidR="00C90F50" w:rsidRPr="00C90F50" w:rsidRDefault="00C90F50" w:rsidP="00F24289">
      <w:pPr>
        <w:jc w:val="center"/>
        <w:rPr>
          <w:rFonts w:ascii="Times New Roman" w:hAnsi="Times New Roman" w:cs="Times New Roman"/>
          <w:sz w:val="24"/>
          <w:szCs w:val="24"/>
        </w:rPr>
      </w:pPr>
    </w:p>
    <w:p w14:paraId="2428C73C" w14:textId="4F892EE7" w:rsidR="00F24289"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Preaching/Worship</w:t>
      </w:r>
    </w:p>
    <w:p w14:paraId="794423EF" w14:textId="77777777" w:rsidR="00C90F50" w:rsidRPr="00C90F50" w:rsidRDefault="00C90F50" w:rsidP="00F24289">
      <w:pPr>
        <w:jc w:val="center"/>
        <w:rPr>
          <w:rFonts w:ascii="Times New Roman" w:hAnsi="Times New Roman" w:cs="Times New Roman"/>
          <w:sz w:val="24"/>
          <w:szCs w:val="24"/>
        </w:rPr>
      </w:pPr>
    </w:p>
    <w:p w14:paraId="255B5681" w14:textId="111F4FC6"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1. Consistently delivers easily understood, Bible-based sermons that are engaging, relevant and challenges those who hear them to seek or deepen their relationship with Jesus.</w:t>
      </w:r>
    </w:p>
    <w:p w14:paraId="2782825A" w14:textId="777777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2. Has well-developed communication, including strong listening skills, and can clearly articulate the vision, mission, and strategies that will spiritually grow the church.</w:t>
      </w:r>
    </w:p>
    <w:p w14:paraId="37EBE055" w14:textId="777777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3. Prepares preaching/worship schedules in advance, and coordinates with contributing parties (i.e. secretary, elder, worship team) to endure that worship services are effective regarding content, style, structure and design. </w:t>
      </w:r>
    </w:p>
    <w:p w14:paraId="6C4DA262" w14:textId="777777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4. Creates regular opportunities for people to respond to the message of Christ through evangelistic/discipleship messages. </w:t>
      </w:r>
    </w:p>
    <w:p w14:paraId="4715FD58" w14:textId="777777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5. In partnership with the Elders, adjust programming to express the relevance of Christian Truth to Garfield County culture without compromising the Biblical doctrine.</w:t>
      </w:r>
    </w:p>
    <w:p w14:paraId="5C7A27B4" w14:textId="77777777" w:rsidR="00C90F50" w:rsidRPr="00C90F50" w:rsidRDefault="00C90F50" w:rsidP="00F24289">
      <w:pPr>
        <w:jc w:val="center"/>
        <w:rPr>
          <w:rFonts w:ascii="Times New Roman" w:hAnsi="Times New Roman" w:cs="Times New Roman"/>
          <w:sz w:val="24"/>
          <w:szCs w:val="24"/>
        </w:rPr>
      </w:pPr>
    </w:p>
    <w:p w14:paraId="1DD05A39" w14:textId="77777777" w:rsidR="00F24289"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 Administration </w:t>
      </w:r>
    </w:p>
    <w:p w14:paraId="6E6C65C5" w14:textId="77777777" w:rsidR="00C90F50" w:rsidRPr="00C90F50" w:rsidRDefault="00C90F50" w:rsidP="00765E12">
      <w:pPr>
        <w:rPr>
          <w:rFonts w:ascii="Times New Roman" w:hAnsi="Times New Roman" w:cs="Times New Roman"/>
          <w:sz w:val="24"/>
          <w:szCs w:val="24"/>
        </w:rPr>
      </w:pPr>
    </w:p>
    <w:p w14:paraId="7A4749E6" w14:textId="4CF502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1. Discusses an annual plan in cooperation with the Elders. </w:t>
      </w:r>
    </w:p>
    <w:p w14:paraId="1EC7890E" w14:textId="77777777"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2. Actively seeks to improve the methods and policies of the church, including the by-laws, with church leaders in order to maintain Biblical truths. </w:t>
      </w:r>
    </w:p>
    <w:p w14:paraId="24ECBE2D"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3. Works within the administrative budget and maintains fiscal responsibility with the church resources. 4. Oversight of and delegation of volunteers to ensure assigned tasks and responsibilities are completed.</w:t>
      </w:r>
    </w:p>
    <w:p w14:paraId="45763066"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5. Provides oversight to committees and elected positions that allows them flexibility in carrying out their responsibilities, focusing on the church’s overall mission.</w:t>
      </w:r>
    </w:p>
    <w:p w14:paraId="3D0B28BA"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6. Provides direction, support and encouragement to all volunteers. </w:t>
      </w:r>
    </w:p>
    <w:p w14:paraId="04130891" w14:textId="77777777" w:rsidR="00C90F50" w:rsidRPr="00C90F50" w:rsidRDefault="00C90F50" w:rsidP="00F24289">
      <w:pPr>
        <w:jc w:val="center"/>
        <w:rPr>
          <w:rFonts w:ascii="Times New Roman" w:hAnsi="Times New Roman" w:cs="Times New Roman"/>
          <w:sz w:val="24"/>
          <w:szCs w:val="24"/>
        </w:rPr>
      </w:pPr>
    </w:p>
    <w:p w14:paraId="49017C04" w14:textId="77777777" w:rsidR="00C90F50"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Outreach/Community Engagement </w:t>
      </w:r>
    </w:p>
    <w:p w14:paraId="30872DCE" w14:textId="77777777" w:rsidR="00C90F50" w:rsidRPr="00C90F50" w:rsidRDefault="00C90F50" w:rsidP="00F24289">
      <w:pPr>
        <w:jc w:val="center"/>
        <w:rPr>
          <w:rFonts w:ascii="Times New Roman" w:hAnsi="Times New Roman" w:cs="Times New Roman"/>
          <w:sz w:val="24"/>
          <w:szCs w:val="24"/>
        </w:rPr>
      </w:pPr>
    </w:p>
    <w:p w14:paraId="5B4D82BB" w14:textId="203F1EA4"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1. Champions cross-cultural missions, and is a member of the Missions Committee. </w:t>
      </w:r>
    </w:p>
    <w:p w14:paraId="70AD95B4"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2. Encourages evangelism by inspiring, equipping, and motivating the congregation and volunteers to share the gospel with all in our community. </w:t>
      </w:r>
    </w:p>
    <w:p w14:paraId="2F6BE7AD"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3. Seeks to create relationships with the churched and unchurched in the community using innovative methods, i.e. church programs, social media, email, apps, websites, signage, etc. </w:t>
      </w:r>
    </w:p>
    <w:p w14:paraId="77FE5D71" w14:textId="77777777" w:rsid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4. Engages and works with other local ministries and churches to serve the community.</w:t>
      </w:r>
    </w:p>
    <w:p w14:paraId="4E680605" w14:textId="77777777" w:rsidR="00765E12" w:rsidRPr="00C90F50" w:rsidRDefault="00765E12" w:rsidP="00765E12">
      <w:pPr>
        <w:rPr>
          <w:rFonts w:ascii="Times New Roman" w:hAnsi="Times New Roman" w:cs="Times New Roman"/>
          <w:sz w:val="24"/>
          <w:szCs w:val="24"/>
        </w:rPr>
      </w:pPr>
    </w:p>
    <w:p w14:paraId="4AF00603" w14:textId="77777777" w:rsidR="00C90F50" w:rsidRPr="00C90F50" w:rsidRDefault="00C90F50" w:rsidP="00F24289">
      <w:pPr>
        <w:jc w:val="center"/>
        <w:rPr>
          <w:rFonts w:ascii="Times New Roman" w:hAnsi="Times New Roman" w:cs="Times New Roman"/>
          <w:sz w:val="24"/>
          <w:szCs w:val="24"/>
        </w:rPr>
      </w:pPr>
    </w:p>
    <w:p w14:paraId="6E2CC2C0" w14:textId="77777777" w:rsidR="00C90F50"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 Congregation Relations/Pastoral Care </w:t>
      </w:r>
    </w:p>
    <w:p w14:paraId="524AF252" w14:textId="77777777" w:rsidR="00C90F50" w:rsidRPr="00C90F50" w:rsidRDefault="00C90F50" w:rsidP="00765E12">
      <w:pPr>
        <w:rPr>
          <w:rFonts w:ascii="Times New Roman" w:hAnsi="Times New Roman" w:cs="Times New Roman"/>
          <w:sz w:val="24"/>
          <w:szCs w:val="24"/>
        </w:rPr>
      </w:pPr>
    </w:p>
    <w:p w14:paraId="7453E3E8" w14:textId="05B6D661"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1. Prays for, serves, and provides spiritual leadership for the congregation and community. </w:t>
      </w:r>
    </w:p>
    <w:p w14:paraId="3145958E"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2. Care for the spiritual and physical life of the congregation through supportive listening, conflict management, and possible referral to other professionals. </w:t>
      </w:r>
    </w:p>
    <w:p w14:paraId="3F265720"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3. Carries out hospital visitation and ministry to shut-ins in partnership with the Elders. </w:t>
      </w:r>
    </w:p>
    <w:p w14:paraId="5C2CBD76"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4. Conducts premarital counseling, weddings, and funerals.</w:t>
      </w:r>
    </w:p>
    <w:p w14:paraId="67F054B9"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lastRenderedPageBreak/>
        <w:t xml:space="preserve"> 5. Performs baptisms, and intentional instruction towards growth in Christian faith. </w:t>
      </w:r>
    </w:p>
    <w:p w14:paraId="39AF1B58"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6. Promotes church membership, encouraging attendees toward becoming members, and providing instruction for those interested. </w:t>
      </w:r>
    </w:p>
    <w:p w14:paraId="05EF7F8F" w14:textId="77777777" w:rsidR="00C90F50" w:rsidRPr="00C90F50" w:rsidRDefault="00C90F50" w:rsidP="00F24289">
      <w:pPr>
        <w:jc w:val="center"/>
        <w:rPr>
          <w:rFonts w:ascii="Times New Roman" w:hAnsi="Times New Roman" w:cs="Times New Roman"/>
          <w:sz w:val="24"/>
          <w:szCs w:val="24"/>
        </w:rPr>
      </w:pPr>
    </w:p>
    <w:p w14:paraId="4153C57D" w14:textId="77777777" w:rsidR="00C90F50"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Professional Development/Personal Growth</w:t>
      </w:r>
    </w:p>
    <w:p w14:paraId="499C2150" w14:textId="77777777" w:rsidR="00C90F50" w:rsidRPr="00C90F50" w:rsidRDefault="00C90F50" w:rsidP="00F24289">
      <w:pPr>
        <w:jc w:val="center"/>
        <w:rPr>
          <w:rFonts w:ascii="Times New Roman" w:hAnsi="Times New Roman" w:cs="Times New Roman"/>
          <w:sz w:val="24"/>
          <w:szCs w:val="24"/>
        </w:rPr>
      </w:pPr>
    </w:p>
    <w:p w14:paraId="40DEF9B6" w14:textId="4D6F805C"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1. Continues to grow spiritually and is a lifelong learner. </w:t>
      </w:r>
    </w:p>
    <w:p w14:paraId="409BB44E"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2. Is dedicated to family wellness and joy, setting the example as a Godly spouse and parent as a testimony for effective ministry. </w:t>
      </w:r>
    </w:p>
    <w:p w14:paraId="137E106D"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3. Devotes time to spiritual, mental, physical development and well being through personal disciplines. 4. Attends courses, workshops, and conferences as appropriate. </w:t>
      </w:r>
    </w:p>
    <w:p w14:paraId="14045C58"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5. Attends or leads a small group. </w:t>
      </w:r>
    </w:p>
    <w:p w14:paraId="604D260A"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6. Participates in an annual review with the Elders. </w:t>
      </w:r>
    </w:p>
    <w:p w14:paraId="7E1D6841"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7. Develops a healthy work-life balance. </w:t>
      </w:r>
    </w:p>
    <w:p w14:paraId="21EEBC32" w14:textId="77777777" w:rsidR="00C90F50" w:rsidRPr="00C90F50" w:rsidRDefault="00C90F50" w:rsidP="00F24289">
      <w:pPr>
        <w:jc w:val="center"/>
        <w:rPr>
          <w:rFonts w:ascii="Times New Roman" w:hAnsi="Times New Roman" w:cs="Times New Roman"/>
          <w:sz w:val="24"/>
          <w:szCs w:val="24"/>
        </w:rPr>
      </w:pPr>
    </w:p>
    <w:p w14:paraId="1AA8669F" w14:textId="77777777" w:rsidR="00C90F50"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QUALIFICATIONS: </w:t>
      </w:r>
    </w:p>
    <w:p w14:paraId="42A84BC4" w14:textId="77777777" w:rsidR="00C90F50" w:rsidRPr="00C90F50" w:rsidRDefault="00C90F50" w:rsidP="00F24289">
      <w:pPr>
        <w:jc w:val="center"/>
        <w:rPr>
          <w:rFonts w:ascii="Times New Roman" w:hAnsi="Times New Roman" w:cs="Times New Roman"/>
          <w:sz w:val="24"/>
          <w:szCs w:val="24"/>
        </w:rPr>
      </w:pPr>
    </w:p>
    <w:p w14:paraId="5DD292F2"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1. Passionately embodies God’s Word and lives out the Gospel in daily life.</w:t>
      </w:r>
    </w:p>
    <w:p w14:paraId="545409F3"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2. Is a baptized (immersed) believer, fully understands and supports scripture</w:t>
      </w:r>
      <w:r w:rsidRPr="00C90F50">
        <w:rPr>
          <w:rFonts w:ascii="Times New Roman" w:hAnsi="Times New Roman" w:cs="Times New Roman"/>
          <w:sz w:val="24"/>
          <w:szCs w:val="24"/>
          <w14:ligatures w14:val="none"/>
        </w:rPr>
        <w:t>[1]</w:t>
      </w:r>
      <w:r w:rsidRPr="00C90F50">
        <w:rPr>
          <w:rFonts w:ascii="Times New Roman" w:hAnsi="Times New Roman" w:cs="Times New Roman"/>
          <w:sz w:val="24"/>
          <w:szCs w:val="24"/>
        </w:rPr>
        <w:t>based doctrine.</w:t>
      </w:r>
    </w:p>
    <w:p w14:paraId="436FD86A"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3. Competent in organization, administration and interpersonal relationships. </w:t>
      </w:r>
    </w:p>
    <w:p w14:paraId="67C074B9"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4. Establishes roots in the community. </w:t>
      </w:r>
    </w:p>
    <w:p w14:paraId="1A1D2DD7"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5. Is strong in Biblical and expository preaching. </w:t>
      </w:r>
    </w:p>
    <w:p w14:paraId="4418D28F"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6. Has a history of faithful ministry experience and proven leadership in an outreach minded church.</w:t>
      </w:r>
    </w:p>
    <w:p w14:paraId="058D459C"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7. Is computer proficient, able to relate to and participate in social media in a manner that promotes, engages, and encourages the congregation and others receiving the message. </w:t>
      </w:r>
    </w:p>
    <w:p w14:paraId="769A221C"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8. Ordained or eligible to be ordained in the Christian Church; possesses a Bachelor’s degree in relevant field of ministry.</w:t>
      </w:r>
    </w:p>
    <w:p w14:paraId="445E2236" w14:textId="77777777" w:rsidR="00C90F50" w:rsidRPr="00C90F50" w:rsidRDefault="00C90F50" w:rsidP="00F24289">
      <w:pPr>
        <w:jc w:val="center"/>
        <w:rPr>
          <w:rFonts w:ascii="Times New Roman" w:hAnsi="Times New Roman" w:cs="Times New Roman"/>
          <w:sz w:val="24"/>
          <w:szCs w:val="24"/>
        </w:rPr>
      </w:pPr>
    </w:p>
    <w:p w14:paraId="173DC7CB" w14:textId="77777777" w:rsidR="00C90F50" w:rsidRPr="00765E12" w:rsidRDefault="00F24289" w:rsidP="00F24289">
      <w:pPr>
        <w:jc w:val="center"/>
        <w:rPr>
          <w:rFonts w:ascii="Times New Roman" w:hAnsi="Times New Roman" w:cs="Times New Roman"/>
          <w:b/>
          <w:bCs/>
          <w:sz w:val="28"/>
          <w:szCs w:val="28"/>
        </w:rPr>
      </w:pPr>
      <w:r w:rsidRPr="00765E12">
        <w:rPr>
          <w:rFonts w:ascii="Times New Roman" w:hAnsi="Times New Roman" w:cs="Times New Roman"/>
          <w:b/>
          <w:bCs/>
          <w:sz w:val="28"/>
          <w:szCs w:val="28"/>
        </w:rPr>
        <w:t xml:space="preserve"> BENEFITS: </w:t>
      </w:r>
    </w:p>
    <w:p w14:paraId="1CA324B2" w14:textId="77777777" w:rsidR="00C90F50" w:rsidRPr="00C90F50" w:rsidRDefault="00C90F50" w:rsidP="00F24289">
      <w:pPr>
        <w:jc w:val="center"/>
        <w:rPr>
          <w:rFonts w:ascii="Times New Roman" w:hAnsi="Times New Roman" w:cs="Times New Roman"/>
          <w:sz w:val="24"/>
          <w:szCs w:val="24"/>
        </w:rPr>
      </w:pPr>
    </w:p>
    <w:p w14:paraId="3580B5F9"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Salary commensurate with education and experience</w:t>
      </w:r>
    </w:p>
    <w:p w14:paraId="014533E6" w14:textId="77777777" w:rsidR="00C90F50"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xml:space="preserve"> • Negotiable benefits package including retirement and paid vacation </w:t>
      </w:r>
    </w:p>
    <w:p w14:paraId="57B6F51F" w14:textId="25D1EB86" w:rsidR="00F24289" w:rsidRPr="00C90F50" w:rsidRDefault="00F24289" w:rsidP="00765E12">
      <w:pPr>
        <w:rPr>
          <w:rFonts w:ascii="Times New Roman" w:hAnsi="Times New Roman" w:cs="Times New Roman"/>
          <w:sz w:val="24"/>
          <w:szCs w:val="24"/>
        </w:rPr>
      </w:pPr>
      <w:r w:rsidRPr="00C90F50">
        <w:rPr>
          <w:rFonts w:ascii="Times New Roman" w:hAnsi="Times New Roman" w:cs="Times New Roman"/>
          <w:sz w:val="24"/>
          <w:szCs w:val="24"/>
        </w:rPr>
        <w:t>• Parsonage including all utilities</w:t>
      </w:r>
    </w:p>
    <w:p w14:paraId="1FDE9C46" w14:textId="77777777" w:rsidR="00B13981" w:rsidRPr="00C90F50" w:rsidRDefault="00B13981" w:rsidP="00F24289">
      <w:pPr>
        <w:jc w:val="center"/>
        <w:rPr>
          <w:rFonts w:ascii="Times New Roman" w:hAnsi="Times New Roman" w:cs="Times New Roman"/>
          <w:sz w:val="24"/>
          <w:szCs w:val="24"/>
        </w:rPr>
      </w:pPr>
    </w:p>
    <w:sectPr w:rsidR="00B13981" w:rsidRPr="00C90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89"/>
    <w:rsid w:val="001A6399"/>
    <w:rsid w:val="007316DA"/>
    <w:rsid w:val="00765E12"/>
    <w:rsid w:val="00B13981"/>
    <w:rsid w:val="00C90F50"/>
    <w:rsid w:val="00D76A78"/>
    <w:rsid w:val="00F2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63E5"/>
  <w15:chartTrackingRefBased/>
  <w15:docId w15:val="{7B93ABAF-1B59-43CB-A92E-08E586DA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28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4289"/>
    <w:rPr>
      <w:color w:val="0563C1"/>
      <w:u w:val="single"/>
    </w:rPr>
  </w:style>
  <w:style w:type="character" w:styleId="UnresolvedMention">
    <w:name w:val="Unresolved Mention"/>
    <w:basedOn w:val="DefaultParagraphFont"/>
    <w:uiPriority w:val="99"/>
    <w:semiHidden/>
    <w:unhideWhenUsed/>
    <w:rsid w:val="00D76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hewslaybaugh@i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Van Vogt</dc:creator>
  <cp:keywords/>
  <dc:description/>
  <cp:lastModifiedBy>Amy Van Vogt</cp:lastModifiedBy>
  <cp:revision>5</cp:revision>
  <dcterms:created xsi:type="dcterms:W3CDTF">2023-08-09T18:52:00Z</dcterms:created>
  <dcterms:modified xsi:type="dcterms:W3CDTF">2023-08-16T19:44:00Z</dcterms:modified>
</cp:coreProperties>
</file>