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7985" w14:textId="77777777" w:rsidR="004C0BB2" w:rsidRPr="004C0BB2" w:rsidRDefault="004C0BB2" w:rsidP="004C0BB2">
      <w:pPr>
        <w:rPr>
          <w:rFonts w:cstheme="minorHAnsi"/>
          <w:sz w:val="6"/>
          <w:szCs w:val="6"/>
        </w:rPr>
      </w:pPr>
    </w:p>
    <w:p w14:paraId="5E2A9A51" w14:textId="1197BA61" w:rsidR="004C0BB2" w:rsidRPr="00A662E9" w:rsidRDefault="00F03341" w:rsidP="00A662E9">
      <w:pPr>
        <w:jc w:val="center"/>
        <w:rPr>
          <w:rFonts w:cstheme="minorHAnsi"/>
        </w:rPr>
      </w:pPr>
      <w:r w:rsidRPr="00A662E9">
        <w:rPr>
          <w:rFonts w:cstheme="minorHAnsi"/>
          <w:shd w:val="clear" w:color="auto" w:fill="FFFFFF"/>
        </w:rPr>
        <w:t xml:space="preserve">The Christian Student Fellowship (a.k.a. “The Campus House”) is a </w:t>
      </w:r>
      <w:r w:rsidR="00A662E9">
        <w:rPr>
          <w:rFonts w:cstheme="minorHAnsi"/>
          <w:shd w:val="clear" w:color="auto" w:fill="FFFFFF"/>
        </w:rPr>
        <w:t xml:space="preserve">multi-staff </w:t>
      </w:r>
      <w:r w:rsidRPr="00A662E9">
        <w:rPr>
          <w:rFonts w:cstheme="minorHAnsi"/>
          <w:shd w:val="clear" w:color="auto" w:fill="FFFFFF"/>
        </w:rPr>
        <w:t xml:space="preserve">campus ministry that serves the ETSU community. We’re all about building community </w:t>
      </w:r>
      <w:r w:rsidR="00A662E9">
        <w:rPr>
          <w:rFonts w:cstheme="minorHAnsi"/>
          <w:shd w:val="clear" w:color="auto" w:fill="FFFFFF"/>
        </w:rPr>
        <w:t>&amp;</w:t>
      </w:r>
      <w:r w:rsidRPr="00A662E9">
        <w:rPr>
          <w:rFonts w:cstheme="minorHAnsi"/>
          <w:shd w:val="clear" w:color="auto" w:fill="FFFFFF"/>
        </w:rPr>
        <w:t xml:space="preserve"> transforming students into maturing followers of Jesus so we can demonstrate the Gospel and love of Jesus Christ to the university and the world. We are located just across University Parkway from ETSU’s Parking Services at 829 W. Pine Street.</w:t>
      </w:r>
    </w:p>
    <w:p w14:paraId="5CD11A90" w14:textId="5396E060" w:rsidR="004C0BB2" w:rsidRDefault="004C0BB2" w:rsidP="004C0BB2">
      <w:r>
        <w:rPr>
          <w:b/>
        </w:rPr>
        <w:t>POSITION AVAILABLE</w:t>
      </w:r>
      <w:r>
        <w:t>: CAMPUS MINISTER</w:t>
      </w:r>
    </w:p>
    <w:p w14:paraId="7C538F10" w14:textId="3392EED5" w:rsidR="004C0BB2" w:rsidRDefault="004C0BB2" w:rsidP="004C0BB2">
      <w:r>
        <w:t xml:space="preserve">The Board of Directors of the Christian Student Fellowship at East Tennessee State University is accepting applications for the position of Campus Minister. </w:t>
      </w:r>
      <w:r w:rsidR="007C12CA">
        <w:t xml:space="preserve">To balance our existing </w:t>
      </w:r>
      <w:r w:rsidR="00194A36">
        <w:t xml:space="preserve">staff team, </w:t>
      </w:r>
      <w:r w:rsidR="00D112D6">
        <w:t xml:space="preserve">we are looking for a male campus minister, </w:t>
      </w:r>
      <w:r>
        <w:t xml:space="preserve">who is enthusiastic and has a high energy level and the ability to relate well to university students, both undergraduate and graduate, </w:t>
      </w:r>
      <w:r w:rsidR="002D69FB">
        <w:t>domestic</w:t>
      </w:r>
      <w:r>
        <w:t xml:space="preserve"> as well as international.</w:t>
      </w:r>
    </w:p>
    <w:p w14:paraId="1AB6A561" w14:textId="77777777" w:rsidR="004C0BB2" w:rsidRDefault="004C0BB2" w:rsidP="004C0BB2">
      <w:r w:rsidRPr="004C0BB2">
        <w:rPr>
          <w:u w:val="single"/>
        </w:rPr>
        <w:t>Applicants should be willing to engage in a full range of ministerial activities including</w:t>
      </w:r>
      <w:r>
        <w:t>:</w:t>
      </w:r>
    </w:p>
    <w:p w14:paraId="6C2D6BA4" w14:textId="0DB4B970" w:rsidR="004C0BB2" w:rsidRDefault="004C0BB2" w:rsidP="004C0BB2">
      <w:pPr>
        <w:numPr>
          <w:ilvl w:val="0"/>
          <w:numId w:val="6"/>
        </w:numPr>
        <w:spacing w:after="0" w:line="276" w:lineRule="auto"/>
      </w:pPr>
      <w:r>
        <w:t>Preaching/Teaching in worship services and leading Bible studies</w:t>
      </w:r>
    </w:p>
    <w:p w14:paraId="25875CE7" w14:textId="77777777" w:rsidR="004C0BB2" w:rsidRDefault="004C0BB2" w:rsidP="004C0BB2">
      <w:pPr>
        <w:numPr>
          <w:ilvl w:val="0"/>
          <w:numId w:val="6"/>
        </w:numPr>
        <w:spacing w:after="0" w:line="276" w:lineRule="auto"/>
      </w:pPr>
      <w:r>
        <w:t>Organizing ongoing student-led Bible studies and prayer groups</w:t>
      </w:r>
    </w:p>
    <w:p w14:paraId="5503DA2A" w14:textId="77777777" w:rsidR="004C0BB2" w:rsidRDefault="004C0BB2" w:rsidP="004C0BB2">
      <w:pPr>
        <w:numPr>
          <w:ilvl w:val="0"/>
          <w:numId w:val="6"/>
        </w:numPr>
        <w:spacing w:after="0" w:line="276" w:lineRule="auto"/>
      </w:pPr>
      <w:r>
        <w:t>Helping students organize social activities</w:t>
      </w:r>
    </w:p>
    <w:p w14:paraId="0FD56BB5" w14:textId="19938A94" w:rsidR="004C0BB2" w:rsidRDefault="007B188F" w:rsidP="004C0BB2">
      <w:pPr>
        <w:numPr>
          <w:ilvl w:val="0"/>
          <w:numId w:val="6"/>
        </w:numPr>
        <w:spacing w:after="0" w:line="276" w:lineRule="auto"/>
      </w:pPr>
      <w:r>
        <w:t xml:space="preserve">Pastoral </w:t>
      </w:r>
      <w:r w:rsidR="004C0BB2">
        <w:t>Counseling</w:t>
      </w:r>
      <w:r>
        <w:t xml:space="preserve"> of</w:t>
      </w:r>
      <w:r w:rsidR="004C0BB2">
        <w:t xml:space="preserve"> students (including couple and pre-marital counseling)</w:t>
      </w:r>
    </w:p>
    <w:p w14:paraId="0991A831" w14:textId="77777777" w:rsidR="004C0BB2" w:rsidRDefault="004C0BB2" w:rsidP="004C0BB2">
      <w:pPr>
        <w:numPr>
          <w:ilvl w:val="0"/>
          <w:numId w:val="6"/>
        </w:numPr>
        <w:spacing w:after="0" w:line="276" w:lineRule="auto"/>
      </w:pPr>
      <w:r>
        <w:t>Providing guidance and discipleship to student leaders</w:t>
      </w:r>
    </w:p>
    <w:p w14:paraId="33EE2470" w14:textId="77777777" w:rsidR="004C0BB2" w:rsidRDefault="004C0BB2" w:rsidP="004C0BB2">
      <w:pPr>
        <w:numPr>
          <w:ilvl w:val="0"/>
          <w:numId w:val="6"/>
        </w:numPr>
        <w:spacing w:after="0" w:line="276" w:lineRule="auto"/>
      </w:pPr>
      <w:r>
        <w:t>Ongoing development of student leadership teams</w:t>
      </w:r>
    </w:p>
    <w:p w14:paraId="40715ABA" w14:textId="79B6595A" w:rsidR="00D7731F" w:rsidRPr="009F71CB" w:rsidRDefault="00A52F7D" w:rsidP="004C0BB2">
      <w:pPr>
        <w:numPr>
          <w:ilvl w:val="0"/>
          <w:numId w:val="6"/>
        </w:numPr>
        <w:spacing w:after="0" w:line="276" w:lineRule="auto"/>
      </w:pPr>
      <w:r>
        <w:t>Lead</w:t>
      </w:r>
      <w:r w:rsidR="005241B3">
        <w:t>ing</w:t>
      </w:r>
      <w:r>
        <w:t xml:space="preserve"> team</w:t>
      </w:r>
      <w:r w:rsidR="00D7731F" w:rsidRPr="009F71CB">
        <w:t xml:space="preserve"> with Associate Campus Minister </w:t>
      </w:r>
      <w:r w:rsidR="00787153">
        <w:t>&amp;</w:t>
      </w:r>
      <w:r w:rsidR="00D7731F" w:rsidRPr="009F71CB">
        <w:t xml:space="preserve"> International Student Minister</w:t>
      </w:r>
    </w:p>
    <w:p w14:paraId="6CB00D21" w14:textId="12FF190F" w:rsidR="00DF3904" w:rsidRPr="009F71CB" w:rsidRDefault="00DF3904" w:rsidP="004C0BB2">
      <w:pPr>
        <w:numPr>
          <w:ilvl w:val="0"/>
          <w:numId w:val="6"/>
        </w:numPr>
        <w:spacing w:after="0" w:line="276" w:lineRule="auto"/>
      </w:pPr>
      <w:r w:rsidRPr="009F71CB">
        <w:t>Supervising student intern</w:t>
      </w:r>
    </w:p>
    <w:p w14:paraId="0F4087FB" w14:textId="59CF84FF" w:rsidR="00DF3904" w:rsidRPr="009F71CB" w:rsidRDefault="00DF3904" w:rsidP="004C0BB2">
      <w:pPr>
        <w:numPr>
          <w:ilvl w:val="0"/>
          <w:numId w:val="6"/>
        </w:numPr>
        <w:spacing w:after="0" w:line="276" w:lineRule="auto"/>
      </w:pPr>
      <w:r w:rsidRPr="009F71CB">
        <w:t>Administrative tasks to support the ministry</w:t>
      </w:r>
    </w:p>
    <w:p w14:paraId="51F89ED9" w14:textId="77777777" w:rsidR="004C0BB2" w:rsidRDefault="004C0BB2" w:rsidP="004C0BB2">
      <w:pPr>
        <w:numPr>
          <w:ilvl w:val="0"/>
          <w:numId w:val="6"/>
        </w:numPr>
        <w:spacing w:after="0" w:line="276" w:lineRule="auto"/>
      </w:pPr>
      <w:r>
        <w:t>Leading students in short-term mission trips</w:t>
      </w:r>
    </w:p>
    <w:p w14:paraId="49F2D395" w14:textId="7731878C" w:rsidR="004C0BB2" w:rsidRDefault="004C0BB2" w:rsidP="004C0BB2">
      <w:pPr>
        <w:numPr>
          <w:ilvl w:val="0"/>
          <w:numId w:val="6"/>
        </w:numPr>
        <w:spacing w:after="0" w:line="276" w:lineRule="auto"/>
      </w:pPr>
      <w:r>
        <w:t xml:space="preserve">Organizing outreach activities for </w:t>
      </w:r>
      <w:r w:rsidRPr="009F71CB">
        <w:t xml:space="preserve">both </w:t>
      </w:r>
      <w:r w:rsidR="007B188F" w:rsidRPr="009F71CB">
        <w:t>domestic</w:t>
      </w:r>
      <w:r w:rsidRPr="009F71CB">
        <w:t xml:space="preserve"> and international </w:t>
      </w:r>
      <w:r>
        <w:t>students</w:t>
      </w:r>
    </w:p>
    <w:p w14:paraId="03ABD26D" w14:textId="77777777" w:rsidR="004C0BB2" w:rsidRDefault="004C0BB2" w:rsidP="004C0BB2">
      <w:pPr>
        <w:numPr>
          <w:ilvl w:val="0"/>
          <w:numId w:val="6"/>
        </w:numPr>
        <w:spacing w:after="0" w:line="276" w:lineRule="auto"/>
      </w:pPr>
      <w:r>
        <w:t>Recruiting students to participate in the activities sponsored by the ministry</w:t>
      </w:r>
    </w:p>
    <w:p w14:paraId="71B44429" w14:textId="77777777" w:rsidR="004C0BB2" w:rsidRDefault="004C0BB2" w:rsidP="004C0BB2">
      <w:pPr>
        <w:numPr>
          <w:ilvl w:val="0"/>
          <w:numId w:val="6"/>
        </w:numPr>
        <w:spacing w:after="0" w:line="276" w:lineRule="auto"/>
      </w:pPr>
      <w:r>
        <w:t>Participating at regional Christian summer camps</w:t>
      </w:r>
    </w:p>
    <w:p w14:paraId="2BA7CB50" w14:textId="77777777" w:rsidR="004C0BB2" w:rsidRDefault="004C0BB2" w:rsidP="004C0BB2">
      <w:pPr>
        <w:numPr>
          <w:ilvl w:val="0"/>
          <w:numId w:val="6"/>
        </w:numPr>
        <w:spacing w:after="0" w:line="276" w:lineRule="auto"/>
      </w:pPr>
      <w:r>
        <w:t>Maintaining contact with financial supporters and supporting churches</w:t>
      </w:r>
    </w:p>
    <w:p w14:paraId="7D17C5AB" w14:textId="77777777" w:rsidR="004C0BB2" w:rsidRDefault="004C0BB2" w:rsidP="004C0BB2">
      <w:pPr>
        <w:numPr>
          <w:ilvl w:val="0"/>
          <w:numId w:val="6"/>
        </w:numPr>
        <w:spacing w:after="0" w:line="276" w:lineRule="auto"/>
      </w:pPr>
      <w:r>
        <w:t>Presenting ministry reports at Board meetings</w:t>
      </w:r>
    </w:p>
    <w:p w14:paraId="17CAB6A4" w14:textId="37CCA91C" w:rsidR="00E96233" w:rsidRDefault="00E96233" w:rsidP="004C0BB2">
      <w:pPr>
        <w:numPr>
          <w:ilvl w:val="0"/>
          <w:numId w:val="6"/>
        </w:numPr>
        <w:spacing w:after="0" w:line="276" w:lineRule="auto"/>
      </w:pPr>
      <w:r>
        <w:t>Working cooperatively with part time staff</w:t>
      </w:r>
      <w:r w:rsidR="00194A36">
        <w:t xml:space="preserve"> &amp; coordinate volunteers</w:t>
      </w:r>
    </w:p>
    <w:p w14:paraId="440AE280" w14:textId="517071E8" w:rsidR="00BC2752" w:rsidRPr="007B188F" w:rsidRDefault="00BC2752" w:rsidP="004C0BB2">
      <w:pPr>
        <w:numPr>
          <w:ilvl w:val="0"/>
          <w:numId w:val="6"/>
        </w:numPr>
        <w:spacing w:after="0" w:line="276" w:lineRule="auto"/>
      </w:pPr>
      <w:r w:rsidRPr="007B188F">
        <w:t>Work</w:t>
      </w:r>
      <w:r w:rsidR="00CB7AD8">
        <w:t>ing</w:t>
      </w:r>
      <w:r w:rsidRPr="007B188F">
        <w:t xml:space="preserve"> cooperatively with</w:t>
      </w:r>
      <w:r w:rsidR="002D6499">
        <w:t xml:space="preserve"> the</w:t>
      </w:r>
      <w:r w:rsidRPr="007B188F">
        <w:t xml:space="preserve"> Board to oversee operations</w:t>
      </w:r>
      <w:r w:rsidR="00E96233">
        <w:t>/</w:t>
      </w:r>
      <w:r w:rsidRPr="007B188F">
        <w:t>financial health of Campus House</w:t>
      </w:r>
    </w:p>
    <w:p w14:paraId="704D0DBB" w14:textId="019478FF" w:rsidR="004C0BB2" w:rsidRDefault="004C0BB2" w:rsidP="004C0BB2">
      <w:pPr>
        <w:numPr>
          <w:ilvl w:val="0"/>
          <w:numId w:val="6"/>
        </w:numPr>
        <w:spacing w:after="0" w:line="276" w:lineRule="auto"/>
      </w:pPr>
      <w:r>
        <w:t xml:space="preserve">Overseeing the maintenance of the physical facilities </w:t>
      </w:r>
    </w:p>
    <w:p w14:paraId="009562E4" w14:textId="77777777" w:rsidR="004C0BB2" w:rsidRPr="00A662E9" w:rsidRDefault="004C0BB2" w:rsidP="004C0BB2">
      <w:pPr>
        <w:spacing w:after="0" w:line="276" w:lineRule="auto"/>
        <w:ind w:left="720"/>
        <w:rPr>
          <w:sz w:val="8"/>
          <w:szCs w:val="8"/>
        </w:rPr>
      </w:pPr>
    </w:p>
    <w:p w14:paraId="4AC8A703" w14:textId="77777777" w:rsidR="004C0BB2" w:rsidRDefault="004C0BB2" w:rsidP="004C0BB2">
      <w:r>
        <w:rPr>
          <w:b/>
        </w:rPr>
        <w:t>Requirements</w:t>
      </w:r>
      <w:r>
        <w:t xml:space="preserve">: </w:t>
      </w:r>
    </w:p>
    <w:p w14:paraId="0EBBEFFD" w14:textId="536B27C4" w:rsidR="004C0BB2" w:rsidRDefault="004C0BB2" w:rsidP="004C0BB2">
      <w:pPr>
        <w:numPr>
          <w:ilvl w:val="0"/>
          <w:numId w:val="7"/>
        </w:numPr>
        <w:spacing w:after="0" w:line="276" w:lineRule="auto"/>
      </w:pPr>
      <w:r>
        <w:t xml:space="preserve">Bachelor’s Degree minimum, advanced degree preferable. </w:t>
      </w:r>
    </w:p>
    <w:p w14:paraId="5AF284D7" w14:textId="659EF7D1" w:rsidR="004C0BB2" w:rsidRDefault="00BC2752" w:rsidP="004C0BB2">
      <w:pPr>
        <w:numPr>
          <w:ilvl w:val="0"/>
          <w:numId w:val="7"/>
        </w:numPr>
        <w:spacing w:after="0" w:line="276" w:lineRule="auto"/>
      </w:pPr>
      <w:r>
        <w:t>M</w:t>
      </w:r>
      <w:r w:rsidR="004C0BB2">
        <w:t>inistry experience with students</w:t>
      </w:r>
      <w:r w:rsidR="00DF3904">
        <w:t xml:space="preserve"> (college students preferred)</w:t>
      </w:r>
      <w:r w:rsidR="004C0BB2">
        <w:t xml:space="preserve"> </w:t>
      </w:r>
    </w:p>
    <w:p w14:paraId="24DF1455" w14:textId="77777777" w:rsidR="004C0BB2" w:rsidRDefault="004C0BB2" w:rsidP="004C0BB2">
      <w:pPr>
        <w:numPr>
          <w:ilvl w:val="0"/>
          <w:numId w:val="7"/>
        </w:numPr>
        <w:spacing w:after="0" w:line="276" w:lineRule="auto"/>
      </w:pPr>
      <w:r>
        <w:t>Training and/or demonstrated ability to perform duties listed above.</w:t>
      </w:r>
    </w:p>
    <w:p w14:paraId="1D1BCDC2" w14:textId="77777777" w:rsidR="004C0BB2" w:rsidRPr="004C0BB2" w:rsidRDefault="004C0BB2" w:rsidP="004C0BB2">
      <w:pPr>
        <w:rPr>
          <w:sz w:val="6"/>
          <w:szCs w:val="6"/>
        </w:rPr>
      </w:pPr>
    </w:p>
    <w:p w14:paraId="02DF9043" w14:textId="29D9E7C9" w:rsidR="004C0BB2" w:rsidRPr="00802A4A" w:rsidRDefault="00BC2752" w:rsidP="004C0BB2">
      <w:pPr>
        <w:rPr>
          <w:kern w:val="0"/>
          <w14:ligatures w14:val="none"/>
        </w:rPr>
      </w:pPr>
      <w:r>
        <w:t>CSF</w:t>
      </w:r>
      <w:r w:rsidR="004C0BB2">
        <w:t xml:space="preserve"> anticipates being able to provide a total compensation in the range of $40,000 – 60,000 per year, depending on qualifications and experience.</w:t>
      </w:r>
      <w:r w:rsidR="00802A4A">
        <w:t xml:space="preserve"> A</w:t>
      </w:r>
      <w:r w:rsidR="00802A4A" w:rsidRPr="00802A4A">
        <w:rPr>
          <w:kern w:val="0"/>
          <w14:ligatures w14:val="none"/>
        </w:rPr>
        <w:t>pplications will begin to be reviewed on July 1</w:t>
      </w:r>
      <w:r w:rsidR="00802A4A" w:rsidRPr="00802A4A">
        <w:rPr>
          <w:kern w:val="0"/>
          <w:vertAlign w:val="superscript"/>
          <w14:ligatures w14:val="none"/>
        </w:rPr>
        <w:t>st</w:t>
      </w:r>
      <w:r w:rsidR="00802A4A" w:rsidRPr="00802A4A">
        <w:rPr>
          <w:kern w:val="0"/>
          <w14:ligatures w14:val="none"/>
        </w:rPr>
        <w:t xml:space="preserve"> (and continue till the position is filled)</w:t>
      </w:r>
      <w:r w:rsidR="00802A4A">
        <w:rPr>
          <w:kern w:val="0"/>
          <w14:ligatures w14:val="none"/>
        </w:rPr>
        <w:t>.</w:t>
      </w:r>
    </w:p>
    <w:p w14:paraId="7554F4DD" w14:textId="3298AABA" w:rsidR="00B062CC" w:rsidRPr="009F71CB" w:rsidRDefault="004C0BB2" w:rsidP="004C0BB2">
      <w:r>
        <w:t xml:space="preserve">The Board hopes to fill the position on or before January 1, 2025. The search will continue until the position is filled. Those interested should contact Lance Hanbey, </w:t>
      </w:r>
      <w:r w:rsidRPr="009F71CB">
        <w:t xml:space="preserve">Chairman; </w:t>
      </w:r>
      <w:hyperlink r:id="rId7" w:history="1">
        <w:r w:rsidRPr="009F71CB">
          <w:rPr>
            <w:rStyle w:val="Hyperlink"/>
            <w:color w:val="auto"/>
          </w:rPr>
          <w:t>Lancehanbey@gmail.com</w:t>
        </w:r>
      </w:hyperlink>
      <w:r w:rsidRPr="009F71CB">
        <w:t>, expressing their interest in the campus ministry, with a resume</w:t>
      </w:r>
      <w:r w:rsidR="00E06F78">
        <w:t xml:space="preserve"> and three references. </w:t>
      </w:r>
    </w:p>
    <w:sectPr w:rsidR="00B062CC" w:rsidRPr="009F71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F603" w14:textId="77777777" w:rsidR="0073083B" w:rsidRDefault="0073083B" w:rsidP="00F03341">
      <w:pPr>
        <w:spacing w:after="0" w:line="240" w:lineRule="auto"/>
      </w:pPr>
      <w:r>
        <w:separator/>
      </w:r>
    </w:p>
  </w:endnote>
  <w:endnote w:type="continuationSeparator" w:id="0">
    <w:p w14:paraId="2AA98085" w14:textId="77777777" w:rsidR="0073083B" w:rsidRDefault="0073083B" w:rsidP="00F0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1407" w14:textId="77777777" w:rsidR="0073083B" w:rsidRDefault="0073083B" w:rsidP="00F03341">
      <w:pPr>
        <w:spacing w:after="0" w:line="240" w:lineRule="auto"/>
      </w:pPr>
      <w:r>
        <w:separator/>
      </w:r>
    </w:p>
  </w:footnote>
  <w:footnote w:type="continuationSeparator" w:id="0">
    <w:p w14:paraId="164726E6" w14:textId="77777777" w:rsidR="0073083B" w:rsidRDefault="0073083B" w:rsidP="00F03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22F2" w14:textId="19AC9326" w:rsidR="00F03341" w:rsidRPr="00F03341" w:rsidRDefault="00381BA5" w:rsidP="00F03341">
    <w:pPr>
      <w:pStyle w:val="Header"/>
      <w:jc w:val="right"/>
      <w:rPr>
        <w:b/>
        <w:bCs/>
        <w:sz w:val="32"/>
        <w:szCs w:val="32"/>
      </w:rPr>
    </w:pPr>
    <w:r>
      <w:rPr>
        <w:b/>
        <w:bCs/>
        <w:noProof/>
        <w:sz w:val="32"/>
        <w:szCs w:val="32"/>
      </w:rPr>
      <mc:AlternateContent>
        <mc:Choice Requires="wps">
          <w:drawing>
            <wp:anchor distT="0" distB="0" distL="114300" distR="114300" simplePos="0" relativeHeight="251668480" behindDoc="0" locked="0" layoutInCell="1" allowOverlap="1" wp14:anchorId="0C95CBD6" wp14:editId="3E53D5AF">
              <wp:simplePos x="0" y="0"/>
              <wp:positionH relativeFrom="column">
                <wp:posOffset>-906780</wp:posOffset>
              </wp:positionH>
              <wp:positionV relativeFrom="paragraph">
                <wp:posOffset>426720</wp:posOffset>
              </wp:positionV>
              <wp:extent cx="7810500" cy="7620"/>
              <wp:effectExtent l="19050" t="38100" r="38100" b="49530"/>
              <wp:wrapNone/>
              <wp:docPr id="3" name="Straight Connector 3"/>
              <wp:cNvGraphicFramePr/>
              <a:graphic xmlns:a="http://schemas.openxmlformats.org/drawingml/2006/main">
                <a:graphicData uri="http://schemas.microsoft.com/office/word/2010/wordprocessingShape">
                  <wps:wsp>
                    <wps:cNvCnPr/>
                    <wps:spPr>
                      <a:xfrm>
                        <a:off x="0" y="0"/>
                        <a:ext cx="7810500" cy="762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85592"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1.4pt,33.6pt" to="543.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" strokecolor="#4472c4 [3204]" strokeweight="6pt">
              <v:stroke joinstyle="miter"/>
            </v:line>
          </w:pict>
        </mc:Fallback>
      </mc:AlternateContent>
    </w:r>
    <w:r w:rsidR="00F03341" w:rsidRPr="00F03341">
      <w:rPr>
        <w:b/>
        <w:bCs/>
        <w:noProof/>
        <w:sz w:val="32"/>
        <w:szCs w:val="32"/>
      </w:rPr>
      <w:drawing>
        <wp:anchor distT="0" distB="0" distL="114300" distR="114300" simplePos="0" relativeHeight="251667456" behindDoc="1" locked="0" layoutInCell="1" allowOverlap="1" wp14:anchorId="3BC94B74" wp14:editId="0E71A394">
          <wp:simplePos x="0" y="0"/>
          <wp:positionH relativeFrom="page">
            <wp:align>right</wp:align>
          </wp:positionH>
          <wp:positionV relativeFrom="paragraph">
            <wp:posOffset>342900</wp:posOffset>
          </wp:positionV>
          <wp:extent cx="486156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1560" cy="152400"/>
                  </a:xfrm>
                  <a:prstGeom prst="rect">
                    <a:avLst/>
                  </a:prstGeom>
                </pic:spPr>
              </pic:pic>
            </a:graphicData>
          </a:graphic>
          <wp14:sizeRelH relativeFrom="margin">
            <wp14:pctWidth>0</wp14:pctWidth>
          </wp14:sizeRelH>
          <wp14:sizeRelV relativeFrom="margin">
            <wp14:pctHeight>0</wp14:pctHeight>
          </wp14:sizeRelV>
        </wp:anchor>
      </w:drawing>
    </w:r>
    <w:r w:rsidR="00F03341" w:rsidRPr="00F03341">
      <w:rPr>
        <w:b/>
        <w:bCs/>
        <w:noProof/>
        <w:sz w:val="32"/>
        <w:szCs w:val="32"/>
      </w:rPr>
      <w:drawing>
        <wp:anchor distT="0" distB="0" distL="114300" distR="114300" simplePos="0" relativeHeight="251658240" behindDoc="1" locked="0" layoutInCell="1" allowOverlap="1" wp14:anchorId="22498D20" wp14:editId="6F60BE57">
          <wp:simplePos x="0" y="0"/>
          <wp:positionH relativeFrom="page">
            <wp:align>left</wp:align>
          </wp:positionH>
          <wp:positionV relativeFrom="paragraph">
            <wp:posOffset>-434340</wp:posOffset>
          </wp:positionV>
          <wp:extent cx="2941320" cy="894652"/>
          <wp:effectExtent l="0" t="0" r="0" b="1270"/>
          <wp:wrapNone/>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41320" cy="894652"/>
                  </a:xfrm>
                  <a:prstGeom prst="rect">
                    <a:avLst/>
                  </a:prstGeom>
                </pic:spPr>
              </pic:pic>
            </a:graphicData>
          </a:graphic>
          <wp14:sizeRelH relativeFrom="margin">
            <wp14:pctWidth>0</wp14:pctWidth>
          </wp14:sizeRelH>
          <wp14:sizeRelV relativeFrom="margin">
            <wp14:pctHeight>0</wp14:pctHeight>
          </wp14:sizeRelV>
        </wp:anchor>
      </w:drawing>
    </w:r>
    <w:r w:rsidR="005E2230">
      <w:rPr>
        <w:b/>
        <w:bCs/>
        <w:sz w:val="32"/>
        <w:szCs w:val="32"/>
      </w:rPr>
      <w:t>Job Description</w:t>
    </w:r>
    <w:r w:rsidR="00F03341" w:rsidRPr="00F03341">
      <w:rPr>
        <w:b/>
        <w:bCs/>
        <w:sz w:val="32"/>
        <w:szCs w:val="32"/>
      </w:rPr>
      <w:t xml:space="preserve"> for Campus Minister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F6B"/>
    <w:multiLevelType w:val="multilevel"/>
    <w:tmpl w:val="00028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B5DD9"/>
    <w:multiLevelType w:val="multilevel"/>
    <w:tmpl w:val="241E1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5C1E4A"/>
    <w:multiLevelType w:val="multilevel"/>
    <w:tmpl w:val="4FACE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B23FB1"/>
    <w:multiLevelType w:val="hybridMultilevel"/>
    <w:tmpl w:val="121A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86DB1"/>
    <w:multiLevelType w:val="multilevel"/>
    <w:tmpl w:val="B7744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2435AE"/>
    <w:multiLevelType w:val="multilevel"/>
    <w:tmpl w:val="42F8A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C3626CF"/>
    <w:multiLevelType w:val="hybridMultilevel"/>
    <w:tmpl w:val="E026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573936">
    <w:abstractNumId w:val="3"/>
  </w:num>
  <w:num w:numId="2" w16cid:durableId="934485241">
    <w:abstractNumId w:val="1"/>
  </w:num>
  <w:num w:numId="3" w16cid:durableId="808788932">
    <w:abstractNumId w:val="5"/>
  </w:num>
  <w:num w:numId="4" w16cid:durableId="1385565915">
    <w:abstractNumId w:val="2"/>
  </w:num>
  <w:num w:numId="5" w16cid:durableId="569002155">
    <w:abstractNumId w:val="6"/>
  </w:num>
  <w:num w:numId="6" w16cid:durableId="596132407">
    <w:abstractNumId w:val="4"/>
  </w:num>
  <w:num w:numId="7" w16cid:durableId="204278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3B"/>
    <w:rsid w:val="000124F9"/>
    <w:rsid w:val="000432EC"/>
    <w:rsid w:val="000A2E34"/>
    <w:rsid w:val="000A6F4E"/>
    <w:rsid w:val="000C154E"/>
    <w:rsid w:val="000C59F4"/>
    <w:rsid w:val="001117C7"/>
    <w:rsid w:val="00194A36"/>
    <w:rsid w:val="00256AA4"/>
    <w:rsid w:val="002600B2"/>
    <w:rsid w:val="002D6499"/>
    <w:rsid w:val="002D69FB"/>
    <w:rsid w:val="003011FD"/>
    <w:rsid w:val="00314592"/>
    <w:rsid w:val="00354507"/>
    <w:rsid w:val="00370FC9"/>
    <w:rsid w:val="00381BA5"/>
    <w:rsid w:val="003D5F02"/>
    <w:rsid w:val="004C0BB2"/>
    <w:rsid w:val="004C46F6"/>
    <w:rsid w:val="004E421F"/>
    <w:rsid w:val="004F1761"/>
    <w:rsid w:val="00514536"/>
    <w:rsid w:val="005241B3"/>
    <w:rsid w:val="00544B88"/>
    <w:rsid w:val="00553CE3"/>
    <w:rsid w:val="005E2230"/>
    <w:rsid w:val="00631011"/>
    <w:rsid w:val="00667AD0"/>
    <w:rsid w:val="00692E59"/>
    <w:rsid w:val="006A0807"/>
    <w:rsid w:val="006A363B"/>
    <w:rsid w:val="006F44CB"/>
    <w:rsid w:val="0073083B"/>
    <w:rsid w:val="00731D55"/>
    <w:rsid w:val="00787153"/>
    <w:rsid w:val="007A754B"/>
    <w:rsid w:val="007B188F"/>
    <w:rsid w:val="007C12CA"/>
    <w:rsid w:val="007C6EC9"/>
    <w:rsid w:val="007F267B"/>
    <w:rsid w:val="007F43BE"/>
    <w:rsid w:val="00802A4A"/>
    <w:rsid w:val="00847BDD"/>
    <w:rsid w:val="008558D8"/>
    <w:rsid w:val="008C71A8"/>
    <w:rsid w:val="008E1728"/>
    <w:rsid w:val="009029E1"/>
    <w:rsid w:val="00903D5C"/>
    <w:rsid w:val="00923BFC"/>
    <w:rsid w:val="00947636"/>
    <w:rsid w:val="00993229"/>
    <w:rsid w:val="009E1103"/>
    <w:rsid w:val="009F71CB"/>
    <w:rsid w:val="00A07B8A"/>
    <w:rsid w:val="00A52F7D"/>
    <w:rsid w:val="00A662E9"/>
    <w:rsid w:val="00A76ECB"/>
    <w:rsid w:val="00AB2E47"/>
    <w:rsid w:val="00B062CC"/>
    <w:rsid w:val="00B244B5"/>
    <w:rsid w:val="00B3023C"/>
    <w:rsid w:val="00B4748A"/>
    <w:rsid w:val="00B54BE9"/>
    <w:rsid w:val="00B66CEE"/>
    <w:rsid w:val="00BC2752"/>
    <w:rsid w:val="00BE2510"/>
    <w:rsid w:val="00C9063C"/>
    <w:rsid w:val="00CB7AD8"/>
    <w:rsid w:val="00CF0331"/>
    <w:rsid w:val="00D112D6"/>
    <w:rsid w:val="00D7731F"/>
    <w:rsid w:val="00DF3904"/>
    <w:rsid w:val="00E00AC7"/>
    <w:rsid w:val="00E06F78"/>
    <w:rsid w:val="00E53AF7"/>
    <w:rsid w:val="00E94A04"/>
    <w:rsid w:val="00E96233"/>
    <w:rsid w:val="00ED64DE"/>
    <w:rsid w:val="00F03341"/>
    <w:rsid w:val="00F26DFB"/>
    <w:rsid w:val="00F66C0C"/>
    <w:rsid w:val="00FD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D47B"/>
  <w15:chartTrackingRefBased/>
  <w15:docId w15:val="{DE87B694-A29F-44A2-9AAB-9D1F798D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9F4"/>
    <w:pPr>
      <w:ind w:left="720"/>
      <w:contextualSpacing/>
    </w:pPr>
  </w:style>
  <w:style w:type="paragraph" w:styleId="Header">
    <w:name w:val="header"/>
    <w:basedOn w:val="Normal"/>
    <w:link w:val="HeaderChar"/>
    <w:uiPriority w:val="99"/>
    <w:unhideWhenUsed/>
    <w:rsid w:val="00F0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341"/>
  </w:style>
  <w:style w:type="paragraph" w:styleId="Footer">
    <w:name w:val="footer"/>
    <w:basedOn w:val="Normal"/>
    <w:link w:val="FooterChar"/>
    <w:uiPriority w:val="99"/>
    <w:unhideWhenUsed/>
    <w:rsid w:val="00F03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341"/>
  </w:style>
  <w:style w:type="character" w:styleId="Hyperlink">
    <w:name w:val="Hyperlink"/>
    <w:basedOn w:val="DefaultParagraphFont"/>
    <w:uiPriority w:val="99"/>
    <w:unhideWhenUsed/>
    <w:rsid w:val="004C0BB2"/>
    <w:rPr>
      <w:color w:val="0563C1" w:themeColor="hyperlink"/>
      <w:u w:val="single"/>
    </w:rPr>
  </w:style>
  <w:style w:type="character" w:styleId="UnresolvedMention">
    <w:name w:val="Unresolved Mention"/>
    <w:basedOn w:val="DefaultParagraphFont"/>
    <w:uiPriority w:val="99"/>
    <w:semiHidden/>
    <w:unhideWhenUsed/>
    <w:rsid w:val="004C0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cehanb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Dean</dc:creator>
  <cp:keywords/>
  <dc:description/>
  <cp:lastModifiedBy>Lance Hanbey</cp:lastModifiedBy>
  <cp:revision>5</cp:revision>
  <dcterms:created xsi:type="dcterms:W3CDTF">2024-04-23T18:21:00Z</dcterms:created>
  <dcterms:modified xsi:type="dcterms:W3CDTF">2024-04-30T19:09:00Z</dcterms:modified>
</cp:coreProperties>
</file>